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21" w:rsidRPr="00AB3C66" w:rsidRDefault="00AB3C66" w:rsidP="00AB3C66">
      <w:pPr>
        <w:jc w:val="center"/>
        <w:rPr>
          <w:rFonts w:ascii="黑体" w:eastAsia="黑体" w:hAnsi="黑体"/>
          <w:sz w:val="30"/>
          <w:szCs w:val="30"/>
        </w:rPr>
      </w:pPr>
      <w:r w:rsidRPr="00AB3C66">
        <w:rPr>
          <w:rFonts w:ascii="黑体" w:eastAsia="黑体" w:hAnsi="黑体" w:hint="eastAsia"/>
          <w:sz w:val="30"/>
          <w:szCs w:val="30"/>
        </w:rPr>
        <w:t>关于学院2018年信息化教学大赛第二轮初赛材料提交的通知</w:t>
      </w:r>
    </w:p>
    <w:p w:rsidR="00AB3C66" w:rsidRPr="00AB3C66" w:rsidRDefault="00AB3C66" w:rsidP="00AB3C6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B3C66">
        <w:rPr>
          <w:rFonts w:asciiTheme="minorEastAsia" w:hAnsiTheme="minorEastAsia" w:hint="eastAsia"/>
          <w:sz w:val="24"/>
          <w:szCs w:val="24"/>
        </w:rPr>
        <w:t>各教学系、部： </w:t>
      </w:r>
    </w:p>
    <w:p w:rsidR="00AB3C66" w:rsidRDefault="00AB3C66" w:rsidP="00AB3C66">
      <w:pPr>
        <w:spacing w:line="360" w:lineRule="auto"/>
        <w:ind w:firstLineChars="200" w:firstLine="480"/>
        <w:rPr>
          <w:sz w:val="24"/>
          <w:szCs w:val="24"/>
        </w:rPr>
      </w:pPr>
      <w:r w:rsidRPr="00AB3C66">
        <w:rPr>
          <w:rFonts w:hint="eastAsia"/>
          <w:sz w:val="24"/>
          <w:szCs w:val="24"/>
        </w:rPr>
        <w:t>我院</w:t>
      </w:r>
      <w:r w:rsidRPr="00AB3C66">
        <w:rPr>
          <w:rFonts w:hint="eastAsia"/>
          <w:sz w:val="24"/>
          <w:szCs w:val="24"/>
        </w:rPr>
        <w:t>2018</w:t>
      </w:r>
      <w:r w:rsidRPr="00AB3C66">
        <w:rPr>
          <w:rFonts w:hint="eastAsia"/>
          <w:sz w:val="24"/>
          <w:szCs w:val="24"/>
        </w:rPr>
        <w:t>年信息化教学大赛第一轮初赛已于</w:t>
      </w:r>
      <w:r w:rsidRPr="00AB3C66">
        <w:rPr>
          <w:rFonts w:hint="eastAsia"/>
          <w:sz w:val="24"/>
          <w:szCs w:val="24"/>
        </w:rPr>
        <w:t>2018</w:t>
      </w:r>
      <w:r w:rsidRPr="00AB3C66">
        <w:rPr>
          <w:rFonts w:hint="eastAsia"/>
          <w:sz w:val="24"/>
          <w:szCs w:val="24"/>
        </w:rPr>
        <w:t>年</w:t>
      </w:r>
      <w:r w:rsidRPr="00AB3C66">
        <w:rPr>
          <w:rFonts w:hint="eastAsia"/>
          <w:sz w:val="24"/>
          <w:szCs w:val="24"/>
        </w:rPr>
        <w:t>3</w:t>
      </w:r>
      <w:r w:rsidRPr="00AB3C66">
        <w:rPr>
          <w:rFonts w:hint="eastAsia"/>
          <w:sz w:val="24"/>
          <w:szCs w:val="24"/>
        </w:rPr>
        <w:t>月</w:t>
      </w:r>
      <w:r w:rsidRPr="00AB3C66">
        <w:rPr>
          <w:rFonts w:hint="eastAsia"/>
          <w:sz w:val="24"/>
          <w:szCs w:val="24"/>
        </w:rPr>
        <w:t>27</w:t>
      </w:r>
      <w:r w:rsidRPr="00AB3C66">
        <w:rPr>
          <w:rFonts w:hint="eastAsia"/>
          <w:sz w:val="24"/>
          <w:szCs w:val="24"/>
        </w:rPr>
        <w:t>日圆满完成，各参赛团队在</w:t>
      </w:r>
      <w:r>
        <w:rPr>
          <w:rFonts w:hint="eastAsia"/>
          <w:sz w:val="24"/>
          <w:szCs w:val="24"/>
        </w:rPr>
        <w:t>较短的时间内积极备</w:t>
      </w:r>
      <w:r w:rsidR="00836D58">
        <w:rPr>
          <w:rFonts w:hint="eastAsia"/>
          <w:sz w:val="24"/>
          <w:szCs w:val="24"/>
        </w:rPr>
        <w:t>赛，初步展示了课程的教学设计与成果，专家评委也对各参赛作品进行了点评。为了进一步提高初赛作品的质量，更加客观公正的选拔复赛作品，现将第二轮初赛事宜通知如下：</w:t>
      </w:r>
    </w:p>
    <w:p w:rsidR="00836D58" w:rsidRPr="00B943DF" w:rsidRDefault="00836D58" w:rsidP="00836D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943DF">
        <w:rPr>
          <w:rFonts w:asciiTheme="minorEastAsia" w:hAnsiTheme="minorEastAsia" w:hint="eastAsia"/>
          <w:b/>
          <w:sz w:val="24"/>
          <w:szCs w:val="24"/>
        </w:rPr>
        <w:t>一、参赛对象</w:t>
      </w:r>
    </w:p>
    <w:p w:rsidR="00836D58" w:rsidRDefault="00836D58" w:rsidP="00836D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已</w:t>
      </w:r>
      <w:r w:rsidRPr="00836D58">
        <w:rPr>
          <w:rFonts w:asciiTheme="minorEastAsia" w:hAnsiTheme="minorEastAsia" w:hint="eastAsia"/>
          <w:sz w:val="24"/>
          <w:szCs w:val="24"/>
        </w:rPr>
        <w:t>参加第一轮初赛的教师团队26组，名单见附件</w:t>
      </w:r>
      <w:r>
        <w:rPr>
          <w:rFonts w:asciiTheme="minorEastAsia" w:hAnsiTheme="minorEastAsia" w:hint="eastAsia"/>
          <w:sz w:val="24"/>
          <w:szCs w:val="24"/>
        </w:rPr>
        <w:t>1。</w:t>
      </w:r>
    </w:p>
    <w:p w:rsidR="00836D58" w:rsidRPr="00B943DF" w:rsidRDefault="00836D58" w:rsidP="00836D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943DF">
        <w:rPr>
          <w:rFonts w:asciiTheme="minorEastAsia" w:hAnsiTheme="minorEastAsia" w:hint="eastAsia"/>
          <w:b/>
          <w:sz w:val="24"/>
          <w:szCs w:val="24"/>
        </w:rPr>
        <w:t>二、比赛办法</w:t>
      </w:r>
    </w:p>
    <w:p w:rsidR="00836D58" w:rsidRDefault="00836D58" w:rsidP="00836D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36D58">
        <w:rPr>
          <w:rFonts w:asciiTheme="minorEastAsia" w:hAnsiTheme="minorEastAsia" w:hint="eastAsia"/>
          <w:sz w:val="24"/>
          <w:szCs w:val="24"/>
        </w:rPr>
        <w:t>参赛团队录制不超过10分钟的视频，由主讲人讲解信息化教学设计、教学过程和实施成效。</w:t>
      </w:r>
      <w:r>
        <w:rPr>
          <w:rFonts w:asciiTheme="minorEastAsia" w:hAnsiTheme="minorEastAsia" w:hint="eastAsia"/>
          <w:sz w:val="24"/>
          <w:szCs w:val="24"/>
        </w:rPr>
        <w:t>由校内外专家对提交的视频和相关材料进行评审</w:t>
      </w:r>
      <w:r w:rsidRPr="00836D58">
        <w:rPr>
          <w:rFonts w:asciiTheme="minorEastAsia" w:hAnsiTheme="minorEastAsia" w:hint="eastAsia"/>
          <w:sz w:val="24"/>
          <w:szCs w:val="24"/>
        </w:rPr>
        <w:t>。</w:t>
      </w:r>
    </w:p>
    <w:p w:rsidR="00302E65" w:rsidRPr="00B943DF" w:rsidRDefault="00302E65" w:rsidP="00302E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943DF">
        <w:rPr>
          <w:rFonts w:asciiTheme="minorEastAsia" w:hAnsiTheme="minorEastAsia" w:hint="eastAsia"/>
          <w:b/>
          <w:sz w:val="24"/>
          <w:szCs w:val="24"/>
        </w:rPr>
        <w:t>三、相关要求</w:t>
      </w:r>
    </w:p>
    <w:p w:rsidR="00302E65" w:rsidRDefault="00302E65" w:rsidP="00836D5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1、各参赛团队严格按照</w:t>
      </w:r>
      <w:r w:rsidRPr="00960CEE">
        <w:rPr>
          <w:rFonts w:ascii="宋体" w:hAnsi="宋体" w:hint="eastAsia"/>
          <w:b/>
          <w:color w:val="000000"/>
          <w:sz w:val="24"/>
          <w:szCs w:val="24"/>
        </w:rPr>
        <w:t>信息化教学设计赛项</w:t>
      </w:r>
      <w:r w:rsidRPr="00201A3D">
        <w:rPr>
          <w:rFonts w:ascii="宋体" w:hAnsi="宋体" w:hint="eastAsia"/>
          <w:color w:val="000000"/>
          <w:sz w:val="24"/>
          <w:szCs w:val="24"/>
        </w:rPr>
        <w:t>要求，</w:t>
      </w:r>
      <w:r>
        <w:rPr>
          <w:rFonts w:ascii="宋体" w:hAnsi="宋体" w:hint="eastAsia"/>
          <w:color w:val="000000"/>
          <w:sz w:val="24"/>
          <w:szCs w:val="24"/>
        </w:rPr>
        <w:t>并参考第一轮初赛</w:t>
      </w:r>
      <w:r w:rsidR="00690780">
        <w:rPr>
          <w:rFonts w:ascii="宋体" w:hAnsi="宋体" w:hint="eastAsia"/>
          <w:color w:val="000000"/>
          <w:sz w:val="24"/>
          <w:szCs w:val="24"/>
        </w:rPr>
        <w:t>评委给予的建设性意见和建议，进行认真准备和视频的录制；</w:t>
      </w:r>
    </w:p>
    <w:p w:rsidR="00690780" w:rsidRDefault="00690780" w:rsidP="00836D5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2、针对评委意见和建议，各参赛团队可调整参赛作品题目；</w:t>
      </w:r>
    </w:p>
    <w:p w:rsidR="00690780" w:rsidRPr="00CF42FC" w:rsidRDefault="00690780" w:rsidP="00836D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3、参赛团队成员</w:t>
      </w:r>
      <w:r w:rsidR="00AF5EB3">
        <w:rPr>
          <w:rFonts w:ascii="宋体" w:hAnsi="宋体" w:hint="eastAsia"/>
          <w:color w:val="000000"/>
          <w:sz w:val="24"/>
          <w:szCs w:val="24"/>
        </w:rPr>
        <w:t>也可根据需要进行调整</w:t>
      </w:r>
      <w:r w:rsidR="00B943DF">
        <w:rPr>
          <w:rFonts w:ascii="宋体" w:hAnsi="宋体" w:hint="eastAsia"/>
          <w:color w:val="000000"/>
          <w:sz w:val="24"/>
          <w:szCs w:val="24"/>
        </w:rPr>
        <w:t>，团队</w:t>
      </w:r>
      <w:r>
        <w:rPr>
          <w:rFonts w:ascii="宋体" w:hAnsi="宋体" w:hint="eastAsia"/>
          <w:color w:val="000000"/>
          <w:sz w:val="24"/>
          <w:szCs w:val="24"/>
        </w:rPr>
        <w:t>分工建议：</w:t>
      </w:r>
      <w:r w:rsidR="00B943DF">
        <w:rPr>
          <w:rFonts w:ascii="宋体" w:hAnsi="宋体" w:hint="eastAsia"/>
          <w:color w:val="000000"/>
          <w:sz w:val="24"/>
          <w:szCs w:val="24"/>
        </w:rPr>
        <w:t>团队合作进行课程的设计</w:t>
      </w:r>
      <w:r w:rsidR="00B943DF" w:rsidRPr="00CF42FC">
        <w:rPr>
          <w:rFonts w:ascii="宋体" w:hAnsi="宋体" w:hint="eastAsia"/>
          <w:sz w:val="24"/>
          <w:szCs w:val="24"/>
        </w:rPr>
        <w:t>，</w:t>
      </w:r>
      <w:r w:rsidRPr="00CF42FC">
        <w:rPr>
          <w:rFonts w:ascii="宋体" w:hAnsi="宋体" w:hint="eastAsia"/>
          <w:sz w:val="24"/>
          <w:szCs w:val="24"/>
        </w:rPr>
        <w:t>1人负责教案设计与编制，1人负责</w:t>
      </w:r>
      <w:r w:rsidR="00B943DF" w:rsidRPr="00CF42FC">
        <w:rPr>
          <w:rFonts w:ascii="宋体" w:hAnsi="宋体" w:hint="eastAsia"/>
          <w:sz w:val="24"/>
          <w:szCs w:val="24"/>
        </w:rPr>
        <w:t>视频、PPT设计与制作，</w:t>
      </w:r>
      <w:r w:rsidR="00CF42FC" w:rsidRPr="00CF42FC">
        <w:rPr>
          <w:rFonts w:ascii="宋体" w:hAnsi="宋体" w:hint="eastAsia"/>
          <w:sz w:val="24"/>
          <w:szCs w:val="24"/>
        </w:rPr>
        <w:t>普通话标准</w:t>
      </w:r>
      <w:r w:rsidR="00B943DF" w:rsidRPr="00CF42FC">
        <w:rPr>
          <w:rFonts w:ascii="宋体" w:hAnsi="宋体" w:hint="eastAsia"/>
          <w:sz w:val="24"/>
          <w:szCs w:val="24"/>
        </w:rPr>
        <w:t>、形象较好的1人负责讲解、展示。</w:t>
      </w:r>
    </w:p>
    <w:p w:rsidR="00B943DF" w:rsidRDefault="00B943DF" w:rsidP="00836D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4、视频制作可联系教育服务中心耿曙光（电话：88621</w:t>
      </w:r>
      <w:r w:rsidR="00DF50C6">
        <w:rPr>
          <w:rFonts w:asciiTheme="minorEastAsia" w:hAnsiTheme="minorEastAsia" w:hint="eastAsia"/>
          <w:color w:val="FF0000"/>
          <w:sz w:val="24"/>
          <w:szCs w:val="24"/>
        </w:rPr>
        <w:t>082</w:t>
      </w:r>
      <w:r>
        <w:rPr>
          <w:rFonts w:asciiTheme="minorEastAsia" w:hAnsiTheme="minorEastAsia" w:hint="eastAsia"/>
          <w:sz w:val="24"/>
          <w:szCs w:val="24"/>
        </w:rPr>
        <w:t>）协助</w:t>
      </w:r>
      <w:r w:rsidR="00CF42FC">
        <w:rPr>
          <w:rFonts w:asciiTheme="minorEastAsia" w:hAnsiTheme="minorEastAsia" w:hint="eastAsia"/>
          <w:sz w:val="24"/>
          <w:szCs w:val="24"/>
        </w:rPr>
        <w:t>。</w:t>
      </w:r>
    </w:p>
    <w:p w:rsidR="00CF42FC" w:rsidRPr="00CF42FC" w:rsidRDefault="00CF42FC" w:rsidP="00CF42F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F42FC">
        <w:rPr>
          <w:rFonts w:asciiTheme="minorEastAsia" w:hAnsiTheme="minorEastAsia" w:hint="eastAsia"/>
          <w:b/>
          <w:sz w:val="24"/>
          <w:szCs w:val="24"/>
        </w:rPr>
        <w:t>四、</w:t>
      </w:r>
      <w:r>
        <w:rPr>
          <w:rFonts w:asciiTheme="minorEastAsia" w:hAnsiTheme="minorEastAsia" w:hint="eastAsia"/>
          <w:b/>
          <w:sz w:val="24"/>
          <w:szCs w:val="24"/>
        </w:rPr>
        <w:t>材料提交</w:t>
      </w:r>
    </w:p>
    <w:p w:rsidR="00CF42FC" w:rsidRDefault="00CF42FC" w:rsidP="00CF42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F42FC">
        <w:rPr>
          <w:rFonts w:asciiTheme="minorEastAsia" w:hAnsiTheme="minorEastAsia" w:hint="eastAsia"/>
          <w:sz w:val="24"/>
          <w:szCs w:val="24"/>
        </w:rPr>
        <w:t>请各参赛队于</w:t>
      </w:r>
      <w:r w:rsidRPr="000C41BE">
        <w:rPr>
          <w:rFonts w:asciiTheme="minorEastAsia" w:hAnsiTheme="minorEastAsia" w:hint="eastAsia"/>
          <w:b/>
          <w:sz w:val="24"/>
          <w:szCs w:val="24"/>
        </w:rPr>
        <w:t>2018年4月20日</w:t>
      </w:r>
      <w:r>
        <w:rPr>
          <w:rFonts w:asciiTheme="minorEastAsia" w:hAnsiTheme="minorEastAsia" w:hint="eastAsia"/>
          <w:sz w:val="24"/>
          <w:szCs w:val="24"/>
        </w:rPr>
        <w:t>前，将</w:t>
      </w:r>
      <w:r w:rsidRPr="00CF42FC">
        <w:rPr>
          <w:rFonts w:asciiTheme="minorEastAsia" w:hAnsiTheme="minorEastAsia" w:hint="eastAsia"/>
          <w:sz w:val="24"/>
          <w:szCs w:val="24"/>
        </w:rPr>
        <w:t>信息化教学设计比赛讲解</w:t>
      </w:r>
      <w:r w:rsidRPr="000C41BE">
        <w:rPr>
          <w:rFonts w:asciiTheme="minorEastAsia" w:hAnsiTheme="minorEastAsia" w:hint="eastAsia"/>
          <w:b/>
          <w:sz w:val="24"/>
          <w:szCs w:val="24"/>
        </w:rPr>
        <w:t>视频、教案、</w:t>
      </w:r>
      <w:proofErr w:type="gramStart"/>
      <w:r w:rsidRPr="000C41BE">
        <w:rPr>
          <w:rFonts w:asciiTheme="minorEastAsia" w:hAnsiTheme="minorEastAsia" w:hint="eastAsia"/>
          <w:b/>
          <w:sz w:val="24"/>
          <w:szCs w:val="24"/>
        </w:rPr>
        <w:t>说课稿</w:t>
      </w:r>
      <w:r w:rsidR="00F30084" w:rsidRPr="000C41BE">
        <w:rPr>
          <w:rFonts w:asciiTheme="minorEastAsia" w:hAnsiTheme="minorEastAsia" w:hint="eastAsia"/>
          <w:b/>
          <w:sz w:val="24"/>
          <w:szCs w:val="24"/>
        </w:rPr>
        <w:t>和</w:t>
      </w:r>
      <w:proofErr w:type="gramEnd"/>
      <w:r w:rsidR="00F30084" w:rsidRPr="000C41BE">
        <w:rPr>
          <w:rFonts w:asciiTheme="minorEastAsia" w:hAnsiTheme="minorEastAsia" w:hint="eastAsia"/>
          <w:b/>
          <w:sz w:val="24"/>
          <w:szCs w:val="24"/>
        </w:rPr>
        <w:t>基本信息表</w:t>
      </w:r>
      <w:r w:rsidR="00F30084">
        <w:rPr>
          <w:rFonts w:asciiTheme="minorEastAsia" w:hAnsiTheme="minorEastAsia" w:hint="eastAsia"/>
          <w:sz w:val="24"/>
          <w:szCs w:val="24"/>
        </w:rPr>
        <w:t>（见附件2）置于1个文件夹内，</w:t>
      </w:r>
      <w:r w:rsidR="008B1976" w:rsidRPr="008B1976">
        <w:rPr>
          <w:rFonts w:asciiTheme="minorEastAsia" w:hAnsiTheme="minorEastAsia" w:hint="eastAsia"/>
          <w:sz w:val="24"/>
          <w:szCs w:val="24"/>
        </w:rPr>
        <w:t>以文件夹压缩包的形式发送至邮箱</w:t>
      </w:r>
      <w:r w:rsidR="008B1976" w:rsidRPr="008B1976">
        <w:rPr>
          <w:rFonts w:asciiTheme="minorEastAsia" w:hAnsiTheme="minorEastAsia" w:hint="eastAsia"/>
          <w:sz w:val="28"/>
          <w:szCs w:val="28"/>
        </w:rPr>
        <w:t>sirtjwcpub@126.com</w:t>
      </w:r>
      <w:r>
        <w:rPr>
          <w:rFonts w:asciiTheme="minorEastAsia" w:hAnsiTheme="minorEastAsia" w:hint="eastAsia"/>
          <w:sz w:val="28"/>
          <w:szCs w:val="28"/>
        </w:rPr>
        <w:t>。</w:t>
      </w:r>
      <w:proofErr w:type="gramStart"/>
      <w:r w:rsidR="00F30084" w:rsidRPr="00F30084">
        <w:rPr>
          <w:rFonts w:asciiTheme="minorEastAsia" w:hAnsiTheme="minorEastAsia" w:hint="eastAsia"/>
          <w:sz w:val="24"/>
          <w:szCs w:val="24"/>
        </w:rPr>
        <w:t>压缩包</w:t>
      </w:r>
      <w:r w:rsidR="00F30084">
        <w:rPr>
          <w:rFonts w:asciiTheme="minorEastAsia" w:hAnsiTheme="minorEastAsia" w:hint="eastAsia"/>
          <w:sz w:val="24"/>
          <w:szCs w:val="24"/>
        </w:rPr>
        <w:t>请以</w:t>
      </w:r>
      <w:proofErr w:type="gramEnd"/>
      <w:r w:rsidR="00F30084">
        <w:rPr>
          <w:rFonts w:asciiTheme="minorEastAsia" w:hAnsiTheme="minorEastAsia" w:hint="eastAsia"/>
          <w:sz w:val="24"/>
          <w:szCs w:val="24"/>
        </w:rPr>
        <w:t>“</w:t>
      </w:r>
      <w:r w:rsidR="007772F2">
        <w:rPr>
          <w:rFonts w:asciiTheme="minorEastAsia" w:hAnsiTheme="minorEastAsia" w:hint="eastAsia"/>
          <w:sz w:val="24"/>
          <w:szCs w:val="24"/>
        </w:rPr>
        <w:t>序号+</w:t>
      </w:r>
      <w:r w:rsidR="00F30084">
        <w:rPr>
          <w:rFonts w:asciiTheme="minorEastAsia" w:hAnsiTheme="minorEastAsia" w:hint="eastAsia"/>
          <w:sz w:val="24"/>
          <w:szCs w:val="24"/>
        </w:rPr>
        <w:t>主讲人姓名+参赛内容”的形式</w:t>
      </w:r>
      <w:r w:rsidR="00F30084" w:rsidRPr="00F30084">
        <w:rPr>
          <w:rFonts w:asciiTheme="minorEastAsia" w:hAnsiTheme="minorEastAsia" w:hint="eastAsia"/>
          <w:sz w:val="24"/>
          <w:szCs w:val="24"/>
        </w:rPr>
        <w:t>命名</w:t>
      </w:r>
      <w:r w:rsidR="00F30084">
        <w:rPr>
          <w:rFonts w:asciiTheme="minorEastAsia" w:hAnsiTheme="minorEastAsia" w:hint="eastAsia"/>
          <w:sz w:val="24"/>
          <w:szCs w:val="24"/>
        </w:rPr>
        <w:t>，</w:t>
      </w:r>
      <w:r w:rsidR="00F30084" w:rsidRPr="007772F2">
        <w:rPr>
          <w:rFonts w:asciiTheme="minorEastAsia" w:hAnsiTheme="minorEastAsia" w:hint="eastAsia"/>
          <w:color w:val="0000FF"/>
          <w:sz w:val="24"/>
          <w:szCs w:val="24"/>
        </w:rPr>
        <w:t>如：</w:t>
      </w:r>
      <w:r w:rsidR="007772F2" w:rsidRPr="007772F2">
        <w:rPr>
          <w:rFonts w:asciiTheme="minorEastAsia" w:hAnsiTheme="minorEastAsia" w:hint="eastAsia"/>
          <w:color w:val="0000FF"/>
          <w:sz w:val="24"/>
          <w:szCs w:val="24"/>
        </w:rPr>
        <w:t>01+邓洪伟</w:t>
      </w:r>
      <w:r w:rsidR="00F30084" w:rsidRPr="007772F2">
        <w:rPr>
          <w:rFonts w:asciiTheme="minorEastAsia" w:hAnsiTheme="minorEastAsia" w:hint="eastAsia"/>
          <w:color w:val="0000FF"/>
          <w:sz w:val="24"/>
          <w:szCs w:val="24"/>
        </w:rPr>
        <w:t>+</w:t>
      </w:r>
      <w:r w:rsidR="007772F2" w:rsidRPr="007772F2">
        <w:rPr>
          <w:rFonts w:asciiTheme="minorEastAsia" w:hAnsiTheme="minorEastAsia" w:hint="eastAsia"/>
          <w:color w:val="0000FF"/>
          <w:sz w:val="24"/>
          <w:szCs w:val="24"/>
        </w:rPr>
        <w:t>债券投资实际收益率</w:t>
      </w:r>
      <w:r w:rsidR="00F30084" w:rsidRPr="007772F2">
        <w:rPr>
          <w:rFonts w:asciiTheme="minorEastAsia" w:hAnsiTheme="minorEastAsia" w:hint="eastAsia"/>
          <w:color w:val="0000FF"/>
          <w:sz w:val="24"/>
          <w:szCs w:val="24"/>
        </w:rPr>
        <w:t>.rar</w:t>
      </w:r>
      <w:r w:rsidR="00F30084">
        <w:rPr>
          <w:rFonts w:asciiTheme="minorEastAsia" w:hAnsiTheme="minorEastAsia" w:hint="eastAsia"/>
          <w:sz w:val="24"/>
          <w:szCs w:val="24"/>
        </w:rPr>
        <w:t>。</w:t>
      </w:r>
    </w:p>
    <w:p w:rsidR="00373558" w:rsidRPr="00473CC5" w:rsidRDefault="00373558" w:rsidP="003735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73CC5">
        <w:rPr>
          <w:rFonts w:asciiTheme="minorEastAsia" w:hAnsiTheme="minorEastAsia" w:hint="eastAsia"/>
          <w:b/>
          <w:sz w:val="24"/>
          <w:szCs w:val="24"/>
        </w:rPr>
        <w:t>五、视频制作要求</w:t>
      </w:r>
    </w:p>
    <w:p w:rsidR="00373558" w:rsidRDefault="00373558" w:rsidP="003735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参考附件3《</w:t>
      </w:r>
      <w:r w:rsidRPr="00373558">
        <w:rPr>
          <w:rFonts w:asciiTheme="minorEastAsia" w:hAnsiTheme="minorEastAsia" w:hint="eastAsia"/>
          <w:sz w:val="24"/>
          <w:szCs w:val="24"/>
        </w:rPr>
        <w:t>2017年全国职业院校信息化教学大赛参赛视频制作要求</w:t>
      </w:r>
      <w:r>
        <w:rPr>
          <w:rFonts w:asciiTheme="minorEastAsia" w:hAnsiTheme="minorEastAsia" w:hint="eastAsia"/>
          <w:sz w:val="24"/>
          <w:szCs w:val="24"/>
        </w:rPr>
        <w:t>》</w:t>
      </w:r>
      <w:r w:rsidR="002562AE">
        <w:rPr>
          <w:rFonts w:asciiTheme="minorEastAsia" w:hAnsiTheme="minorEastAsia" w:hint="eastAsia"/>
          <w:sz w:val="24"/>
          <w:szCs w:val="24"/>
        </w:rPr>
        <w:t>中</w:t>
      </w:r>
      <w:r w:rsidR="002562AE" w:rsidRPr="00110C57">
        <w:rPr>
          <w:rFonts w:asciiTheme="minorEastAsia" w:hAnsiTheme="minorEastAsia" w:hint="eastAsia"/>
          <w:b/>
          <w:sz w:val="24"/>
          <w:szCs w:val="24"/>
        </w:rPr>
        <w:t>信息化教学设计部分</w:t>
      </w:r>
      <w:r w:rsidR="002562AE">
        <w:rPr>
          <w:rFonts w:asciiTheme="minorEastAsia" w:hAnsiTheme="minorEastAsia" w:hint="eastAsia"/>
          <w:sz w:val="24"/>
          <w:szCs w:val="24"/>
        </w:rPr>
        <w:t>要求</w:t>
      </w:r>
      <w:r w:rsidR="00473CC5">
        <w:rPr>
          <w:rFonts w:asciiTheme="minorEastAsia" w:hAnsiTheme="minorEastAsia" w:hint="eastAsia"/>
          <w:sz w:val="24"/>
          <w:szCs w:val="24"/>
        </w:rPr>
        <w:t>。</w:t>
      </w:r>
    </w:p>
    <w:p w:rsidR="00473CC5" w:rsidRDefault="00473CC5" w:rsidP="002562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</w:t>
      </w:r>
      <w:r w:rsidR="006427CF">
        <w:rPr>
          <w:rFonts w:asciiTheme="minorEastAsia" w:hAnsiTheme="minorEastAsia" w:hint="eastAsia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教务处</w:t>
      </w:r>
    </w:p>
    <w:p w:rsidR="00473CC5" w:rsidRDefault="00473CC5" w:rsidP="003735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2018.3.28</w:t>
      </w:r>
    </w:p>
    <w:p w:rsidR="00473CC5" w:rsidRDefault="00473CC5" w:rsidP="0037355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  <w:sectPr w:rsidR="00473CC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3CC5" w:rsidRDefault="008B1976" w:rsidP="008B19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B1976">
        <w:rPr>
          <w:rFonts w:asciiTheme="minorEastAsia" w:hAnsiTheme="minorEastAsia" w:hint="eastAsia"/>
          <w:b/>
          <w:sz w:val="24"/>
          <w:szCs w:val="24"/>
        </w:rPr>
        <w:lastRenderedPageBreak/>
        <w:t>附件1</w:t>
      </w:r>
      <w:r>
        <w:rPr>
          <w:rFonts w:asciiTheme="minorEastAsia" w:hAnsiTheme="minorEastAsia" w:hint="eastAsia"/>
          <w:sz w:val="24"/>
          <w:szCs w:val="24"/>
        </w:rPr>
        <w:t>：2018年学院信息化教学大赛初赛名单</w:t>
      </w:r>
    </w:p>
    <w:tbl>
      <w:tblPr>
        <w:tblW w:w="13969" w:type="dxa"/>
        <w:tblInd w:w="93" w:type="dxa"/>
        <w:tblLook w:val="04A0" w:firstRow="1" w:lastRow="0" w:firstColumn="1" w:lastColumn="0" w:noHBand="0" w:noVBand="1"/>
      </w:tblPr>
      <w:tblGrid>
        <w:gridCol w:w="429"/>
        <w:gridCol w:w="1560"/>
        <w:gridCol w:w="1984"/>
        <w:gridCol w:w="3402"/>
        <w:gridCol w:w="2268"/>
        <w:gridCol w:w="1701"/>
        <w:gridCol w:w="851"/>
        <w:gridCol w:w="850"/>
        <w:gridCol w:w="928"/>
      </w:tblGrid>
      <w:tr w:rsidR="008B1976" w:rsidRPr="003035EA" w:rsidTr="008B1976">
        <w:trPr>
          <w:trHeight w:val="40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所属专业大类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1976" w:rsidRPr="003035EA" w:rsidRDefault="008B1976" w:rsidP="002C14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参赛人姓名</w:t>
            </w:r>
            <w:r w:rsidRPr="003035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（第一个为主讲教师）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B10C4B" w:rsidRPr="00B10C4B"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经济管理系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债券投资实际收益率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财务会计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财经商贸大类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邓洪伟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 xml:space="preserve">　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B10C4B" w:rsidRPr="00B10C4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经济管理系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仓储管理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货物堆码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财经商贸大类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刘秋平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王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亮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高静娟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B10C4B" w:rsidRPr="00B10C4B"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工程施工模拟与分析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施工模拟动画制作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电子信息大类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刘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齐会娟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温洪念</w:t>
            </w:r>
            <w:proofErr w:type="gramEnd"/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B10C4B" w:rsidRPr="00B10C4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WebGL</w:t>
            </w:r>
            <w:r w:rsidRPr="00B10C4B">
              <w:rPr>
                <w:rFonts w:hint="eastAsia"/>
                <w:szCs w:val="21"/>
              </w:rPr>
              <w:t>开发与应用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跨平台的三维产品展示与人机交互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电子信息大类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郑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刘丽娜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 w:rsidP="00527FCE">
            <w:pPr>
              <w:ind w:leftChars="50" w:left="105"/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张</w:t>
            </w:r>
            <w:r w:rsidR="00527FCE">
              <w:rPr>
                <w:rFonts w:hint="eastAsia"/>
                <w:szCs w:val="21"/>
              </w:rPr>
              <w:t xml:space="preserve"> </w:t>
            </w:r>
            <w:proofErr w:type="gramStart"/>
            <w:r w:rsidRPr="00B10C4B">
              <w:rPr>
                <w:rFonts w:hint="eastAsia"/>
                <w:szCs w:val="21"/>
              </w:rPr>
              <w:t>诣</w:t>
            </w:r>
            <w:proofErr w:type="gramEnd"/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B10C4B" w:rsidRPr="00B10C4B">
              <w:rPr>
                <w:rFonts w:hint="eastAsia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信息工程系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移动通信系统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机车综合无线通信设备（</w:t>
            </w:r>
            <w:r w:rsidRPr="00B10C4B">
              <w:rPr>
                <w:rFonts w:hint="eastAsia"/>
                <w:color w:val="000000"/>
                <w:szCs w:val="21"/>
              </w:rPr>
              <w:t>CIR</w:t>
            </w:r>
            <w:r w:rsidRPr="00B10C4B">
              <w:rPr>
                <w:rFonts w:hint="eastAsia"/>
                <w:color w:val="000000"/>
                <w:szCs w:val="21"/>
              </w:rPr>
              <w:t>）的安装与库检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铁道通信与信息化技术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许爱雪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韩朵朵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李筱楠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B10C4B" w:rsidRPr="00B10C4B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餐饮服务与管理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菜品选择与菜单分析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酒店管理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旅游大类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苏晓光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杨思佳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董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静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B10C4B" w:rsidRPr="00B10C4B">
              <w:rPr>
                <w:rFonts w:hint="eastAsia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高铁乘务英语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Solving Problems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高铁客运乘务专业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戴雁辉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苏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赵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辉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B10C4B" w:rsidRDefault="007772F2">
            <w:pPr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</w:t>
            </w:r>
            <w:r w:rsidR="00B10C4B" w:rsidRPr="00B10C4B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公文写作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怎样写公文标题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文秘专业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教育与体育大类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韦志国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7772F2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B10C4B"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民间工艺美术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民间剪纸的表现方法与艺术特色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艺术设计专业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文化艺术大类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李书青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李翠轻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董龄烨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人文社科系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职业素养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礼仪教养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高铁客运乘务专业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栗惠英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卢</w:t>
            </w:r>
            <w:proofErr w:type="gramEnd"/>
            <w:r w:rsidR="00527FCE"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 w:rsidRPr="00B10C4B">
              <w:rPr>
                <w:rFonts w:hint="eastAsia"/>
                <w:color w:val="000000"/>
                <w:szCs w:val="21"/>
              </w:rPr>
              <w:t>矜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王会娟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基础部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高等数学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定积分的概念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尚</w:t>
            </w:r>
            <w:r w:rsidR="00527FCE">
              <w:rPr>
                <w:rFonts w:hint="eastAsia"/>
                <w:szCs w:val="21"/>
              </w:rPr>
              <w:t xml:space="preserve">  </w:t>
            </w:r>
            <w:proofErr w:type="gramStart"/>
            <w:r w:rsidRPr="00B10C4B">
              <w:rPr>
                <w:rFonts w:hint="eastAsia"/>
                <w:szCs w:val="21"/>
              </w:rPr>
              <w:t>娟</w:t>
            </w:r>
            <w:proofErr w:type="gramEnd"/>
            <w:r w:rsidRPr="00B10C4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刘</w:t>
            </w:r>
            <w:r w:rsidR="00527FCE">
              <w:rPr>
                <w:rFonts w:hint="eastAsia"/>
                <w:szCs w:val="21"/>
              </w:rPr>
              <w:t xml:space="preserve">  </w:t>
            </w:r>
            <w:proofErr w:type="gramStart"/>
            <w:r w:rsidRPr="00B10C4B">
              <w:rPr>
                <w:rFonts w:hint="eastAsia"/>
                <w:szCs w:val="21"/>
              </w:rPr>
              <w:t>娜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董文雷</w:t>
            </w:r>
            <w:proofErr w:type="gramEnd"/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基础部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介绍中国节日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王</w:t>
            </w:r>
            <w:r w:rsidR="00527FCE">
              <w:rPr>
                <w:rFonts w:hint="eastAsia"/>
                <w:szCs w:val="21"/>
              </w:rPr>
              <w:t xml:space="preserve">  </w:t>
            </w:r>
            <w:proofErr w:type="gramStart"/>
            <w:r w:rsidRPr="00B10C4B">
              <w:rPr>
                <w:rFonts w:hint="eastAsia"/>
                <w:szCs w:val="21"/>
              </w:rPr>
              <w:t>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胡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 xml:space="preserve">　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基础部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Faster</w:t>
            </w:r>
            <w:r w:rsidRPr="00B10C4B">
              <w:rPr>
                <w:rFonts w:hint="eastAsia"/>
                <w:color w:val="000000"/>
                <w:szCs w:val="21"/>
              </w:rPr>
              <w:t>，</w:t>
            </w:r>
            <w:r w:rsidRPr="00B10C4B">
              <w:rPr>
                <w:rFonts w:hint="eastAsia"/>
                <w:color w:val="000000"/>
                <w:szCs w:val="21"/>
              </w:rPr>
              <w:t>Higher</w:t>
            </w:r>
            <w:r w:rsidRPr="00B10C4B">
              <w:rPr>
                <w:rFonts w:hint="eastAsia"/>
                <w:color w:val="000000"/>
                <w:szCs w:val="21"/>
              </w:rPr>
              <w:t>，</w:t>
            </w:r>
            <w:r w:rsidRPr="00B10C4B">
              <w:rPr>
                <w:rFonts w:hint="eastAsia"/>
                <w:color w:val="000000"/>
                <w:szCs w:val="21"/>
              </w:rPr>
              <w:t>Stronger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王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杜</w:t>
            </w:r>
            <w:r w:rsidR="00527FCE">
              <w:rPr>
                <w:rFonts w:hint="eastAsia"/>
                <w:color w:val="000000"/>
                <w:szCs w:val="21"/>
              </w:rPr>
              <w:t xml:space="preserve">  </w:t>
            </w:r>
            <w:r w:rsidRPr="00B10C4B">
              <w:rPr>
                <w:rFonts w:hint="eastAsia"/>
                <w:color w:val="000000"/>
                <w:szCs w:val="21"/>
              </w:rPr>
              <w:t>展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张黎</w:t>
            </w:r>
            <w:proofErr w:type="gramStart"/>
            <w:r w:rsidRPr="00B10C4B">
              <w:rPr>
                <w:rFonts w:hint="eastAsia"/>
                <w:color w:val="000000"/>
                <w:szCs w:val="21"/>
              </w:rPr>
              <w:t>黎</w:t>
            </w:r>
            <w:proofErr w:type="gramEnd"/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轨道交通系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机械设计基础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高速列车受电弓运动特性分析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铁道车辆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李文广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杨翠蕾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李静娇</w:t>
            </w:r>
            <w:proofErr w:type="gramEnd"/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轨道交通系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铁路行车组织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车站调车作业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铁道交通运营管理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王军峰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王玉彩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常</w:t>
            </w:r>
            <w:r w:rsidR="00527FCE"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 w:rsidRPr="00B10C4B">
              <w:rPr>
                <w:rFonts w:hint="eastAsia"/>
                <w:color w:val="000000"/>
                <w:szCs w:val="21"/>
              </w:rPr>
              <w:t>玮</w:t>
            </w:r>
            <w:proofErr w:type="gramEnd"/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轨道交通系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铁路信号基础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车站计算机连锁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铁道信号自动控制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李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冯</w:t>
            </w:r>
            <w:proofErr w:type="gramEnd"/>
            <w:r w:rsidR="00527FCE">
              <w:rPr>
                <w:rFonts w:hint="eastAsia"/>
                <w:color w:val="000000"/>
                <w:szCs w:val="21"/>
              </w:rPr>
              <w:t xml:space="preserve">  </w:t>
            </w:r>
            <w:r w:rsidRPr="00B10C4B">
              <w:rPr>
                <w:rFonts w:hint="eastAsia"/>
                <w:color w:val="000000"/>
                <w:szCs w:val="21"/>
              </w:rPr>
              <w:t>博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B10C4B" w:rsidRPr="003035EA" w:rsidTr="008B1976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测绘工程系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测量基本技能训练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测回法观测水平角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工程测量技术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资源环境与安全大类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陈冉丽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聂振钢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魏向辉</w:t>
            </w:r>
          </w:p>
        </w:tc>
      </w:tr>
      <w:tr w:rsidR="00B10C4B" w:rsidRPr="003035EA" w:rsidTr="008B1976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道路工程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土方路基填挖施工方案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道路桥梁工程技术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刘占良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杜玉林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杜立峰</w:t>
            </w:r>
          </w:p>
        </w:tc>
      </w:tr>
      <w:tr w:rsidR="00B10C4B" w:rsidRPr="003035EA" w:rsidTr="008B1976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混凝土结构设计原理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受弯构件</w:t>
            </w:r>
            <w:proofErr w:type="gramEnd"/>
            <w:r w:rsidRPr="00B10C4B">
              <w:rPr>
                <w:rFonts w:hint="eastAsia"/>
                <w:color w:val="000000"/>
                <w:szCs w:val="21"/>
              </w:rPr>
              <w:t>的截面形式与构造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铁道工程技术</w:t>
            </w:r>
            <w:r w:rsidRPr="00B10C4B">
              <w:rPr>
                <w:rFonts w:hint="eastAsia"/>
                <w:color w:val="000000"/>
                <w:szCs w:val="21"/>
              </w:rPr>
              <w:t>/</w:t>
            </w:r>
            <w:r w:rsidRPr="00B10C4B">
              <w:rPr>
                <w:rFonts w:hint="eastAsia"/>
                <w:color w:val="000000"/>
                <w:szCs w:val="21"/>
              </w:rPr>
              <w:t>道路桥梁工程技术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程</w:t>
            </w:r>
            <w:r w:rsidRPr="00B10C4B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B10C4B">
              <w:rPr>
                <w:rFonts w:hint="eastAsia"/>
                <w:color w:val="000000"/>
                <w:szCs w:val="21"/>
              </w:rPr>
              <w:t>刘训臣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杨新伟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铁道工程系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桥梁工程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导管法桩基础水下混凝土灌注施工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道路桥梁工程技术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交通运输大类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杜建华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杜立峰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王立忠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建筑系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高层建筑施工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剪力墙平法识图及钢筋施工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建筑工程技术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土木建筑大类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李志通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袁晓文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建筑系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工程制图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叠加式组合体视图的画法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建筑工程技术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土木建筑大类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罗玉柱</w:t>
            </w:r>
            <w:r w:rsidRPr="00B10C4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武国平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梁文峰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建筑系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建筑材料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混凝土配合比设计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建筑材料工程技术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能源动力与材料大类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高</w:t>
            </w:r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李子成</w:t>
            </w:r>
            <w:r w:rsidRPr="00B10C4B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张爱菊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国际交通学院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俄语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ascii="宋体" w:eastAsia="宋体" w:hAnsi="宋体" w:cs="宋体" w:hint="eastAsia"/>
                <w:szCs w:val="21"/>
              </w:rPr>
              <w:t>莫斯科地铁——地下艺术殿堂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郭</w:t>
            </w:r>
            <w:proofErr w:type="gramEnd"/>
            <w:r w:rsidR="00527FCE">
              <w:rPr>
                <w:rFonts w:hint="eastAsia"/>
                <w:szCs w:val="21"/>
              </w:rPr>
              <w:t xml:space="preserve">  </w:t>
            </w:r>
            <w:r w:rsidRPr="00B10C4B">
              <w:rPr>
                <w:rFonts w:hint="eastAsia"/>
                <w:szCs w:val="21"/>
              </w:rPr>
              <w:t>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高少强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黄晓阳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思想政治部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毛泽东思想和中国特色社会主义理论体系概述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追求远大理想</w:t>
            </w:r>
            <w:r w:rsidRPr="00B10C4B">
              <w:rPr>
                <w:rFonts w:hint="eastAsia"/>
                <w:color w:val="000000"/>
                <w:szCs w:val="21"/>
              </w:rPr>
              <w:t xml:space="preserve">  </w:t>
            </w:r>
            <w:r w:rsidRPr="00B10C4B">
              <w:rPr>
                <w:rFonts w:hint="eastAsia"/>
                <w:color w:val="000000"/>
                <w:szCs w:val="21"/>
              </w:rPr>
              <w:t>坚定崇高信念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公共基础课程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 w:rsidRPr="00B10C4B">
              <w:rPr>
                <w:rFonts w:hint="eastAsia"/>
                <w:szCs w:val="21"/>
              </w:rPr>
              <w:t>刘孝林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夏</w:t>
            </w:r>
            <w:r w:rsidR="00527FCE">
              <w:rPr>
                <w:rFonts w:hint="eastAsia"/>
                <w:color w:val="000000"/>
                <w:szCs w:val="21"/>
              </w:rPr>
              <w:t xml:space="preserve">  </w:t>
            </w:r>
            <w:r w:rsidRPr="00B10C4B">
              <w:rPr>
                <w:rFonts w:hint="eastAsia"/>
                <w:color w:val="000000"/>
                <w:szCs w:val="21"/>
              </w:rPr>
              <w:t>涛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>李永生</w:t>
            </w:r>
          </w:p>
        </w:tc>
      </w:tr>
      <w:tr w:rsidR="00B10C4B" w:rsidRPr="003035EA" w:rsidTr="00B10C4B">
        <w:trPr>
          <w:trHeight w:val="402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4B" w:rsidRPr="003035EA" w:rsidRDefault="00B10C4B" w:rsidP="002C140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35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电气工程系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供配电技术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真空断路器的原理及应用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铁道供电技术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铁道运输大类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袁长明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szCs w:val="21"/>
              </w:rPr>
            </w:pPr>
            <w:r w:rsidRPr="00B10C4B">
              <w:rPr>
                <w:rFonts w:hint="eastAsia"/>
                <w:szCs w:val="21"/>
              </w:rPr>
              <w:t>王庆芬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4B" w:rsidRPr="00B10C4B" w:rsidRDefault="00B10C4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B10C4B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AF5EB3" w:rsidRDefault="00AF5EB3" w:rsidP="008B1976">
      <w:pPr>
        <w:spacing w:line="360" w:lineRule="auto"/>
        <w:rPr>
          <w:rFonts w:asciiTheme="minorEastAsia" w:hAnsiTheme="minorEastAsia"/>
          <w:sz w:val="24"/>
          <w:szCs w:val="24"/>
        </w:rPr>
        <w:sectPr w:rsidR="00AF5EB3" w:rsidSect="008B197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473CC5" w:rsidRDefault="00AF5EB3" w:rsidP="008B19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1351F">
        <w:rPr>
          <w:rFonts w:asciiTheme="minorEastAsia" w:hAnsiTheme="minorEastAsia" w:hint="eastAsia"/>
          <w:b/>
          <w:sz w:val="24"/>
          <w:szCs w:val="24"/>
        </w:rPr>
        <w:lastRenderedPageBreak/>
        <w:t>附件2</w:t>
      </w:r>
      <w:r>
        <w:rPr>
          <w:rFonts w:asciiTheme="minorEastAsia" w:hAnsiTheme="minorEastAsia" w:hint="eastAsia"/>
          <w:sz w:val="24"/>
          <w:szCs w:val="24"/>
        </w:rPr>
        <w:t>：参赛作品基本信息表</w:t>
      </w:r>
    </w:p>
    <w:tbl>
      <w:tblPr>
        <w:tblpPr w:leftFromText="180" w:rightFromText="180" w:vertAnchor="page" w:horzAnchor="margin" w:tblpXSpec="center" w:tblpY="2596"/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767"/>
        <w:gridCol w:w="3441"/>
        <w:gridCol w:w="2972"/>
        <w:gridCol w:w="1706"/>
        <w:gridCol w:w="1237"/>
        <w:gridCol w:w="1049"/>
        <w:gridCol w:w="1308"/>
      </w:tblGrid>
      <w:tr w:rsidR="00C1351F" w:rsidRPr="00C1351F" w:rsidTr="00C1351F">
        <w:trPr>
          <w:trHeight w:val="600"/>
        </w:trPr>
        <w:tc>
          <w:tcPr>
            <w:tcW w:w="885" w:type="dxa"/>
            <w:shd w:val="clear" w:color="auto" w:fill="auto"/>
            <w:noWrap/>
            <w:vAlign w:val="center"/>
            <w:hideMark/>
          </w:tcPr>
          <w:p w:rsidR="00C1351F" w:rsidRPr="00C1351F" w:rsidRDefault="00C1351F" w:rsidP="00C135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67" w:type="dxa"/>
            <w:shd w:val="clear" w:color="auto" w:fill="auto"/>
            <w:noWrap/>
            <w:vAlign w:val="center"/>
            <w:hideMark/>
          </w:tcPr>
          <w:p w:rsidR="00C1351F" w:rsidRPr="00C1351F" w:rsidRDefault="00C1351F" w:rsidP="00C135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41" w:type="dxa"/>
            <w:shd w:val="clear" w:color="auto" w:fill="auto"/>
            <w:noWrap/>
            <w:vAlign w:val="center"/>
            <w:hideMark/>
          </w:tcPr>
          <w:p w:rsidR="00C1351F" w:rsidRPr="00C1351F" w:rsidRDefault="00C1351F" w:rsidP="00C135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参赛内容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C1351F" w:rsidRPr="00C1351F" w:rsidRDefault="00C1351F" w:rsidP="00C135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C1351F" w:rsidRPr="00C1351F" w:rsidRDefault="00C1351F" w:rsidP="00C135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所属专业大类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  <w:hideMark/>
          </w:tcPr>
          <w:p w:rsidR="00C1351F" w:rsidRPr="00C1351F" w:rsidRDefault="00C1351F" w:rsidP="00C135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参赛人姓名</w:t>
            </w:r>
            <w:r w:rsidRPr="00C135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（第一个为主讲教师）</w:t>
            </w:r>
          </w:p>
        </w:tc>
      </w:tr>
      <w:tr w:rsidR="00C1351F" w:rsidRPr="00C1351F" w:rsidTr="00C1351F">
        <w:trPr>
          <w:trHeight w:val="642"/>
        </w:trPr>
        <w:tc>
          <w:tcPr>
            <w:tcW w:w="885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7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1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1351F" w:rsidRPr="00C1351F" w:rsidRDefault="00C1351F" w:rsidP="00C13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4751A" w:rsidRDefault="00E4751A" w:rsidP="008B1976">
      <w:pPr>
        <w:spacing w:line="360" w:lineRule="auto"/>
        <w:rPr>
          <w:rFonts w:asciiTheme="minorEastAsia" w:hAnsiTheme="minorEastAsia"/>
          <w:sz w:val="24"/>
          <w:szCs w:val="24"/>
        </w:rPr>
        <w:sectPr w:rsidR="00E4751A" w:rsidSect="008B197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E4751A" w:rsidRPr="00E4751A" w:rsidRDefault="00E4751A" w:rsidP="00E4751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4751A">
        <w:rPr>
          <w:rFonts w:asciiTheme="minorEastAsia" w:hAnsiTheme="minorEastAsia" w:hint="eastAsia"/>
          <w:b/>
          <w:sz w:val="24"/>
          <w:szCs w:val="24"/>
        </w:rPr>
        <w:lastRenderedPageBreak/>
        <w:t>附件3：</w:t>
      </w:r>
    </w:p>
    <w:p w:rsidR="00E4751A" w:rsidRPr="00E4751A" w:rsidRDefault="00E4751A" w:rsidP="00E4751A">
      <w:pPr>
        <w:jc w:val="center"/>
        <w:rPr>
          <w:rFonts w:asciiTheme="minorEastAsia" w:hAnsiTheme="minorEastAsia"/>
          <w:b/>
          <w:sz w:val="28"/>
          <w:szCs w:val="28"/>
        </w:rPr>
      </w:pPr>
      <w:r w:rsidRPr="00E4751A">
        <w:rPr>
          <w:rFonts w:asciiTheme="minorEastAsia" w:hAnsiTheme="minorEastAsia" w:hint="eastAsia"/>
          <w:b/>
          <w:sz w:val="28"/>
          <w:szCs w:val="28"/>
        </w:rPr>
        <w:t>2017年全国职业院校信息化教学大赛</w:t>
      </w:r>
    </w:p>
    <w:p w:rsidR="00E4751A" w:rsidRPr="00E4751A" w:rsidRDefault="00E4751A" w:rsidP="00E4751A">
      <w:pPr>
        <w:jc w:val="center"/>
        <w:rPr>
          <w:rFonts w:asciiTheme="minorEastAsia" w:hAnsiTheme="minorEastAsia"/>
          <w:b/>
          <w:sz w:val="28"/>
          <w:szCs w:val="28"/>
        </w:rPr>
      </w:pPr>
      <w:r w:rsidRPr="00E4751A">
        <w:rPr>
          <w:rFonts w:asciiTheme="minorEastAsia" w:hAnsiTheme="minorEastAsia" w:hint="eastAsia"/>
          <w:b/>
          <w:sz w:val="28"/>
          <w:szCs w:val="28"/>
        </w:rPr>
        <w:t>参赛视频制作要求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一、录制软件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录制软件不限，参赛教师自行选取。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二、视频信号源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1.稳定性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全片图像同步性能稳定，无失步现象，CTL同步控制信号必须连续：图像无抖动跳跃，色彩无突变，编辑点处图像稳定（信息化课堂教学比赛视频不允许编辑）。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2.信噪比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图像信噪比不低于55dB，无明显杂波。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3.色调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白平衡正确，无明显偏色，多机拍摄的镜头（信息化课堂教学比赛视频仅用一个机位）衔接处无明显色差。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三、音频信号源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1.声道配置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中文内容音频信号记录于第1声道，音乐、音效、同期</w:t>
      </w:r>
      <w:proofErr w:type="gramStart"/>
      <w:r w:rsidRPr="00E4751A">
        <w:rPr>
          <w:rFonts w:asciiTheme="minorEastAsia" w:hAnsiTheme="minorEastAsia" w:hint="eastAsia"/>
          <w:sz w:val="24"/>
          <w:szCs w:val="24"/>
        </w:rPr>
        <w:t>声记录</w:t>
      </w:r>
      <w:proofErr w:type="gramEnd"/>
      <w:r w:rsidRPr="00E4751A">
        <w:rPr>
          <w:rFonts w:asciiTheme="minorEastAsia" w:hAnsiTheme="minorEastAsia" w:hint="eastAsia"/>
          <w:sz w:val="24"/>
          <w:szCs w:val="24"/>
        </w:rPr>
        <w:t>于第2声道，若有其他文字解说记录于第3声道（如录音设备无第3声道，则录于第2声道）。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2.电平指标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-2db— -8db，声音应无明显失真、放音过冲、过弱。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3.信噪比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不低于48db。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4.其他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声音和画面要求同步，</w:t>
      </w:r>
      <w:proofErr w:type="gramStart"/>
      <w:r w:rsidRPr="00E4751A">
        <w:rPr>
          <w:rFonts w:asciiTheme="minorEastAsia" w:hAnsiTheme="minorEastAsia" w:hint="eastAsia"/>
          <w:sz w:val="24"/>
          <w:szCs w:val="24"/>
        </w:rPr>
        <w:t>无交流</w:t>
      </w:r>
      <w:proofErr w:type="gramEnd"/>
      <w:r w:rsidRPr="00E4751A">
        <w:rPr>
          <w:rFonts w:asciiTheme="minorEastAsia" w:hAnsiTheme="minorEastAsia" w:hint="eastAsia"/>
          <w:sz w:val="24"/>
          <w:szCs w:val="24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四、视频压缩格式及技术参数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1.压缩格式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lastRenderedPageBreak/>
        <w:t xml:space="preserve">采用H.264/AVC（MPEG-4 Part10）编码格式。 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2.码流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动态码流的码率为1024Kbps（125KBps）。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3.分辨率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（1）采用标清4:3拍摄时，设定为720×576；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（2）采用高清16:9拍摄时，设定为1280×720；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（3）在同一参赛作品中，各机位（信息化课堂教学比赛视频仅用一个机位）的视频分辨率应统一，</w:t>
      </w:r>
      <w:proofErr w:type="gramStart"/>
      <w:r w:rsidRPr="00E4751A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E4751A">
        <w:rPr>
          <w:rFonts w:asciiTheme="minorEastAsia" w:hAnsiTheme="minorEastAsia" w:hint="eastAsia"/>
          <w:sz w:val="24"/>
          <w:szCs w:val="24"/>
        </w:rPr>
        <w:t>得标清和高清混用。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4.画幅宽高比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（1）分辨率设定为720×576的，选定4:3；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（2）分辨率设定为1280×720的，选定16:9；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（3）在同一参赛作品中，各机位（信息化课堂教学比赛视频仅用一个机位）的视频应统一画幅宽高比，不得混用。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5.帧率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25帧/秒。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6.扫描方式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逐行扫描。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五、音频压缩格式及技术参数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1.压缩格式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采用AAC（MPEG4 Part3）格式。</w:t>
      </w:r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2.采样率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E4751A">
        <w:rPr>
          <w:rFonts w:asciiTheme="minorEastAsia" w:hAnsiTheme="minorEastAsia"/>
          <w:sz w:val="24"/>
          <w:szCs w:val="24"/>
        </w:rPr>
        <w:t>48KHz</w:t>
      </w:r>
      <w:proofErr w:type="gramEnd"/>
    </w:p>
    <w:p w:rsidR="00E4751A" w:rsidRPr="00E4751A" w:rsidRDefault="00E4751A" w:rsidP="00E475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3.码流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128Kbps（恒定）。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六、封装格式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采用MP4格式封装。（视频编码格式：H.264/AVC（MPEG-4 Part10）；音频编码格式：AAC（MPEG4 Part3））</w:t>
      </w:r>
    </w:p>
    <w:p w:rsidR="00E4751A" w:rsidRPr="007772F2" w:rsidRDefault="00E4751A" w:rsidP="00E4751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72F2">
        <w:rPr>
          <w:rFonts w:asciiTheme="minorEastAsia" w:hAnsiTheme="minorEastAsia" w:hint="eastAsia"/>
          <w:b/>
          <w:sz w:val="24"/>
          <w:szCs w:val="24"/>
        </w:rPr>
        <w:t>七、其他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1.视频和音频的编码格式务必遵照相关要求，否则将导致视频无法正常播出，</w:t>
      </w:r>
      <w:r w:rsidRPr="00E4751A">
        <w:rPr>
          <w:rFonts w:asciiTheme="minorEastAsia" w:hAnsiTheme="minorEastAsia" w:hint="eastAsia"/>
          <w:sz w:val="24"/>
          <w:szCs w:val="24"/>
        </w:rPr>
        <w:lastRenderedPageBreak/>
        <w:t>延误网络评审，影响比赛成绩。视频的编码格式信息，可在视频播放器的视频文件详细信息中查看。视频编码格式不符合比赛要求的，可用各种转换软件进行转换。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2.视频和音频的码流务必遵照相关要求。按要求制作的视频，信息化教学设计比赛的10分钟讲解视频，文件大小不超过100M；信息化课堂教学比赛的35-45分钟教学视频，文件大小不超过500M；信息化实</w:t>
      </w:r>
      <w:proofErr w:type="gramStart"/>
      <w:r w:rsidRPr="00E4751A">
        <w:rPr>
          <w:rFonts w:asciiTheme="minorEastAsia" w:hAnsiTheme="minorEastAsia" w:hint="eastAsia"/>
          <w:sz w:val="24"/>
          <w:szCs w:val="24"/>
        </w:rPr>
        <w:t>训教学比赛</w:t>
      </w:r>
      <w:proofErr w:type="gramEnd"/>
      <w:r w:rsidRPr="00E4751A">
        <w:rPr>
          <w:rFonts w:asciiTheme="minorEastAsia" w:hAnsiTheme="minorEastAsia" w:hint="eastAsia"/>
          <w:sz w:val="24"/>
          <w:szCs w:val="24"/>
        </w:rPr>
        <w:t>的15分钟讲解视频，文件大小不超过200M。码流过大的视频，播放时会出现卡顿现象，延误网络评审，影响比赛成绩。</w:t>
      </w:r>
    </w:p>
    <w:p w:rsidR="00E4751A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3.比赛采取匿名方式进行，禁止参赛教师进行省市、学校和个人情况介绍，参赛视频切勿泄露相关信息。</w:t>
      </w:r>
    </w:p>
    <w:p w:rsidR="00AF5EB3" w:rsidRPr="00E4751A" w:rsidRDefault="00E4751A" w:rsidP="00E475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4751A">
        <w:rPr>
          <w:rFonts w:asciiTheme="minorEastAsia" w:hAnsiTheme="minorEastAsia" w:hint="eastAsia"/>
          <w:sz w:val="24"/>
          <w:szCs w:val="24"/>
        </w:rPr>
        <w:t>4.参赛视频可出现主讲人形象。</w:t>
      </w:r>
    </w:p>
    <w:sectPr w:rsidR="00AF5EB3" w:rsidRPr="00E4751A" w:rsidSect="00E4751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F1" w:rsidRDefault="00312DF1" w:rsidP="007772F2">
      <w:r>
        <w:separator/>
      </w:r>
    </w:p>
  </w:endnote>
  <w:endnote w:type="continuationSeparator" w:id="0">
    <w:p w:rsidR="00312DF1" w:rsidRDefault="00312DF1" w:rsidP="0077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08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72F2" w:rsidRDefault="007772F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7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7C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72F2" w:rsidRDefault="007772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F1" w:rsidRDefault="00312DF1" w:rsidP="007772F2">
      <w:r>
        <w:separator/>
      </w:r>
    </w:p>
  </w:footnote>
  <w:footnote w:type="continuationSeparator" w:id="0">
    <w:p w:rsidR="00312DF1" w:rsidRDefault="00312DF1" w:rsidP="0077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923E3"/>
    <w:multiLevelType w:val="hybridMultilevel"/>
    <w:tmpl w:val="1D6878AA"/>
    <w:lvl w:ilvl="0" w:tplc="D30AB31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78"/>
    <w:rsid w:val="000C41BE"/>
    <w:rsid w:val="00110C57"/>
    <w:rsid w:val="002562AE"/>
    <w:rsid w:val="00302E65"/>
    <w:rsid w:val="00312DF1"/>
    <w:rsid w:val="00373558"/>
    <w:rsid w:val="00473CC5"/>
    <w:rsid w:val="00527FCE"/>
    <w:rsid w:val="006427CF"/>
    <w:rsid w:val="00690780"/>
    <w:rsid w:val="007772F2"/>
    <w:rsid w:val="00836D58"/>
    <w:rsid w:val="008B1976"/>
    <w:rsid w:val="00913F21"/>
    <w:rsid w:val="00A6334C"/>
    <w:rsid w:val="00AA1FAE"/>
    <w:rsid w:val="00AB3C66"/>
    <w:rsid w:val="00AC3778"/>
    <w:rsid w:val="00AF5EB3"/>
    <w:rsid w:val="00B10C4B"/>
    <w:rsid w:val="00B943DF"/>
    <w:rsid w:val="00BE656B"/>
    <w:rsid w:val="00C1351F"/>
    <w:rsid w:val="00CF42FC"/>
    <w:rsid w:val="00DF50C6"/>
    <w:rsid w:val="00E4751A"/>
    <w:rsid w:val="00F30084"/>
    <w:rsid w:val="00F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F42F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7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2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2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50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5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5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F42F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7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2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2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50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5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13</cp:revision>
  <cp:lastPrinted>2018-03-29T06:30:00Z</cp:lastPrinted>
  <dcterms:created xsi:type="dcterms:W3CDTF">2018-03-28T06:47:00Z</dcterms:created>
  <dcterms:modified xsi:type="dcterms:W3CDTF">2018-03-29T07:32:00Z</dcterms:modified>
</cp:coreProperties>
</file>